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AC464" w14:textId="05EA41A9" w:rsidR="0013071D" w:rsidRPr="00B50C2D" w:rsidRDefault="0013071D" w:rsidP="00BF7CB9">
      <w:pPr>
        <w:rPr>
          <w:rFonts w:ascii="Arial" w:hAnsi="Arial"/>
          <w:b/>
        </w:rPr>
      </w:pPr>
      <w:r>
        <w:rPr>
          <w:rFonts w:ascii="Arial" w:hAnsi="Arial"/>
          <w:b/>
        </w:rPr>
        <w:t>Guide to the typical arthropod: The freshwater shrimp.</w:t>
      </w:r>
    </w:p>
    <w:p w14:paraId="2076883B" w14:textId="77777777" w:rsidR="0013071D" w:rsidRDefault="0013071D" w:rsidP="00BF7CB9">
      <w:pPr>
        <w:rPr>
          <w:rFonts w:ascii="Arial" w:hAnsi="Arial"/>
          <w:b/>
        </w:rPr>
      </w:pPr>
    </w:p>
    <w:p w14:paraId="1E3727BE" w14:textId="77777777" w:rsidR="00BE1C60" w:rsidRPr="00B50C2D" w:rsidRDefault="00BE1C60">
      <w:pPr>
        <w:rPr>
          <w:rFonts w:ascii="Arial" w:hAnsi="Arial"/>
        </w:rPr>
      </w:pPr>
    </w:p>
    <w:p w14:paraId="44FC53D4" w14:textId="5D573249" w:rsidR="00BE1C60" w:rsidRPr="00B50C2D" w:rsidRDefault="00BE1C60">
      <w:pPr>
        <w:rPr>
          <w:rFonts w:ascii="Arial" w:hAnsi="Arial"/>
        </w:rPr>
      </w:pPr>
      <w:r w:rsidRPr="00B50C2D">
        <w:rPr>
          <w:rFonts w:ascii="Arial" w:hAnsi="Arial"/>
        </w:rPr>
        <w:t>We will be using as the grass shrimp as our model</w:t>
      </w:r>
      <w:r w:rsidR="00E27C8B">
        <w:rPr>
          <w:rFonts w:ascii="Arial" w:hAnsi="Arial"/>
        </w:rPr>
        <w:t xml:space="preserve"> for open circulation</w:t>
      </w:r>
      <w:r w:rsidRPr="00B50C2D">
        <w:rPr>
          <w:rFonts w:ascii="Arial" w:hAnsi="Arial"/>
        </w:rPr>
        <w:t xml:space="preserve">.  This species is relatively large and transparent, so that most of its organs can be seen using the </w:t>
      </w:r>
      <w:r w:rsidR="008A29A0" w:rsidRPr="00B50C2D">
        <w:rPr>
          <w:rFonts w:ascii="Arial" w:hAnsi="Arial"/>
        </w:rPr>
        <w:t>stereoscope</w:t>
      </w:r>
      <w:r w:rsidRPr="00B50C2D">
        <w:rPr>
          <w:rFonts w:ascii="Arial" w:hAnsi="Arial"/>
        </w:rPr>
        <w:t xml:space="preserve">.  You may try feeding it some fish food.   Just use a pinch so water does not become contaminated.  For a side view, try giving it a small rock or piece of vegetation to hang on to.  Often you can tilt the vegetation for a better view of side view of some important organs such as the bill.  </w:t>
      </w:r>
    </w:p>
    <w:p w14:paraId="7ABCA73E" w14:textId="77777777" w:rsidR="00B76D6B" w:rsidRPr="00B50C2D" w:rsidRDefault="00B76D6B">
      <w:pPr>
        <w:rPr>
          <w:rFonts w:ascii="Arial" w:hAnsi="Arial"/>
        </w:rPr>
      </w:pPr>
    </w:p>
    <w:p w14:paraId="3268FBB9" w14:textId="1887C1FA" w:rsidR="00B76D6B" w:rsidRPr="00B50C2D" w:rsidRDefault="00A61539">
      <w:pPr>
        <w:rPr>
          <w:rFonts w:ascii="Arial" w:hAnsi="Arial"/>
        </w:rPr>
      </w:pPr>
      <w:r>
        <w:rPr>
          <w:rFonts w:ascii="Arial" w:hAnsi="Arial"/>
        </w:rPr>
        <w:t>1.</w:t>
      </w:r>
      <w:r w:rsidR="00B50C2D" w:rsidRPr="00B50C2D">
        <w:rPr>
          <w:rFonts w:ascii="Arial" w:hAnsi="Arial"/>
        </w:rPr>
        <w:t xml:space="preserve"> </w:t>
      </w:r>
      <w:r w:rsidR="00B76D6B" w:rsidRPr="00B50C2D">
        <w:rPr>
          <w:rFonts w:ascii="Arial" w:hAnsi="Arial"/>
        </w:rPr>
        <w:t>External anatomy.  Try to identify the diffe</w:t>
      </w:r>
      <w:r w:rsidR="007108A0" w:rsidRPr="00B50C2D">
        <w:rPr>
          <w:rFonts w:ascii="Arial" w:hAnsi="Arial"/>
        </w:rPr>
        <w:t>rent segments of the body, cepha</w:t>
      </w:r>
      <w:r w:rsidR="00B76D6B" w:rsidRPr="00B50C2D">
        <w:rPr>
          <w:rFonts w:ascii="Arial" w:hAnsi="Arial"/>
        </w:rPr>
        <w:t>lo</w:t>
      </w:r>
      <w:r w:rsidR="007108A0" w:rsidRPr="00B50C2D">
        <w:rPr>
          <w:rFonts w:ascii="Arial" w:hAnsi="Arial"/>
        </w:rPr>
        <w:t xml:space="preserve">thorax (carapace), and abdomen.  Try to count the number of abdominal segments, legs, and walking legs.  Do they match the number in the picture </w:t>
      </w:r>
      <w:r w:rsidR="008A29A0" w:rsidRPr="00B50C2D">
        <w:rPr>
          <w:rFonts w:ascii="Arial" w:hAnsi="Arial"/>
        </w:rPr>
        <w:t>below, which</w:t>
      </w:r>
      <w:r w:rsidR="007108A0" w:rsidRPr="00B50C2D">
        <w:rPr>
          <w:rFonts w:ascii="Arial" w:hAnsi="Arial"/>
        </w:rPr>
        <w:t xml:space="preserve"> is a di</w:t>
      </w:r>
      <w:r w:rsidR="00B50C2D" w:rsidRPr="00B50C2D">
        <w:rPr>
          <w:rFonts w:ascii="Arial" w:hAnsi="Arial"/>
        </w:rPr>
        <w:t>agram of a large commercial shrimp cultivated</w:t>
      </w:r>
      <w:r w:rsidR="007108A0" w:rsidRPr="00B50C2D">
        <w:rPr>
          <w:rFonts w:ascii="Arial" w:hAnsi="Arial"/>
        </w:rPr>
        <w:t xml:space="preserve"> for </w:t>
      </w:r>
      <w:r w:rsidR="008A29A0" w:rsidRPr="00B50C2D">
        <w:rPr>
          <w:rFonts w:ascii="Arial" w:hAnsi="Arial"/>
        </w:rPr>
        <w:t>food?</w:t>
      </w:r>
      <w:r w:rsidR="007108A0" w:rsidRPr="00B50C2D">
        <w:rPr>
          <w:rFonts w:ascii="Arial" w:hAnsi="Arial"/>
        </w:rPr>
        <w:t xml:space="preserve"> </w:t>
      </w:r>
      <w:r w:rsidR="001C521E" w:rsidRPr="00B50C2D">
        <w:rPr>
          <w:rFonts w:ascii="Arial" w:hAnsi="Arial"/>
        </w:rPr>
        <w:t xml:space="preserve">  </w:t>
      </w:r>
      <w:r w:rsidR="001C521E" w:rsidRPr="00B50C2D">
        <w:rPr>
          <w:rFonts w:ascii="Arial" w:hAnsi="Arial"/>
          <w:color w:val="FF0000"/>
        </w:rPr>
        <w:t>RECORD YOUR OBSERVATIONS IN YOUR JOURNAL</w:t>
      </w:r>
    </w:p>
    <w:p w14:paraId="3098F2E8" w14:textId="77777777" w:rsidR="00B76D6B" w:rsidRPr="00B50C2D" w:rsidRDefault="00B76D6B">
      <w:pPr>
        <w:rPr>
          <w:rFonts w:ascii="Arial" w:hAnsi="Arial"/>
        </w:rPr>
      </w:pPr>
    </w:p>
    <w:p w14:paraId="76AB6EA4" w14:textId="3145B64B" w:rsidR="00B76D6B" w:rsidRPr="00B50C2D" w:rsidRDefault="00B76D6B">
      <w:pPr>
        <w:rPr>
          <w:rFonts w:ascii="Arial" w:hAnsi="Arial"/>
        </w:rPr>
      </w:pPr>
      <w:r w:rsidRPr="00B50C2D">
        <w:rPr>
          <w:rFonts w:ascii="Arial" w:hAnsi="Arial"/>
          <w:noProof/>
        </w:rPr>
        <w:drawing>
          <wp:inline distT="0" distB="0" distL="0" distR="0" wp14:anchorId="1033C998" wp14:editId="5702B8F4">
            <wp:extent cx="5900627" cy="3750734"/>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2944" cy="3752207"/>
                    </a:xfrm>
                    <a:prstGeom prst="rect">
                      <a:avLst/>
                    </a:prstGeom>
                    <a:noFill/>
                    <a:ln>
                      <a:noFill/>
                    </a:ln>
                  </pic:spPr>
                </pic:pic>
              </a:graphicData>
            </a:graphic>
          </wp:inline>
        </w:drawing>
      </w:r>
    </w:p>
    <w:p w14:paraId="29C08AE8" w14:textId="77777777" w:rsidR="00B76D6B" w:rsidRPr="00B50C2D" w:rsidRDefault="00B76D6B">
      <w:pPr>
        <w:rPr>
          <w:rFonts w:ascii="Arial" w:hAnsi="Arial"/>
        </w:rPr>
      </w:pPr>
    </w:p>
    <w:p w14:paraId="5A9DAD89" w14:textId="77777777" w:rsidR="00B76D6B" w:rsidRPr="00B50C2D" w:rsidRDefault="00B76D6B">
      <w:pPr>
        <w:rPr>
          <w:rFonts w:ascii="Arial" w:hAnsi="Arial"/>
        </w:rPr>
      </w:pPr>
    </w:p>
    <w:p w14:paraId="485127BD" w14:textId="33DA633F" w:rsidR="0015084C" w:rsidRPr="00B50C2D" w:rsidRDefault="00B50C2D">
      <w:pPr>
        <w:rPr>
          <w:rFonts w:ascii="Arial" w:hAnsi="Arial"/>
        </w:rPr>
      </w:pPr>
      <w:r w:rsidRPr="00B50C2D">
        <w:rPr>
          <w:rFonts w:ascii="Arial" w:hAnsi="Arial"/>
        </w:rPr>
        <w:t xml:space="preserve">2. </w:t>
      </w:r>
      <w:r w:rsidR="00F04AAA" w:rsidRPr="00B50C2D">
        <w:rPr>
          <w:rFonts w:ascii="Arial" w:hAnsi="Arial"/>
        </w:rPr>
        <w:t xml:space="preserve">Internal anatomy: </w:t>
      </w:r>
      <w:r w:rsidR="00013A32" w:rsidRPr="00B50C2D">
        <w:rPr>
          <w:rFonts w:ascii="Arial" w:hAnsi="Arial"/>
        </w:rPr>
        <w:t xml:space="preserve">Below is a diagram of a female crayfish.  </w:t>
      </w:r>
    </w:p>
    <w:p w14:paraId="1A2229F6" w14:textId="2F7FA4C8" w:rsidR="0015084C" w:rsidRPr="00B50C2D" w:rsidRDefault="0015084C">
      <w:pPr>
        <w:rPr>
          <w:rFonts w:ascii="Arial" w:hAnsi="Arial"/>
        </w:rPr>
      </w:pPr>
      <w:r w:rsidRPr="00B50C2D">
        <w:rPr>
          <w:rFonts w:ascii="Arial" w:hAnsi="Arial"/>
          <w:noProof/>
        </w:rPr>
        <w:lastRenderedPageBreak/>
        <w:drawing>
          <wp:inline distT="0" distB="0" distL="0" distR="0" wp14:anchorId="4EE16BF7" wp14:editId="38F7BE5E">
            <wp:extent cx="64008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female.gif"/>
                    <pic:cNvPicPr/>
                  </pic:nvPicPr>
                  <pic:blipFill>
                    <a:blip r:embed="rId7">
                      <a:extLst>
                        <a:ext uri="{28A0092B-C50C-407E-A947-70E740481C1C}">
                          <a14:useLocalDpi xmlns:a14="http://schemas.microsoft.com/office/drawing/2010/main" val="0"/>
                        </a:ext>
                      </a:extLst>
                    </a:blip>
                    <a:stretch>
                      <a:fillRect/>
                    </a:stretch>
                  </pic:blipFill>
                  <pic:spPr>
                    <a:xfrm>
                      <a:off x="0" y="0"/>
                      <a:ext cx="6400800" cy="4572000"/>
                    </a:xfrm>
                    <a:prstGeom prst="rect">
                      <a:avLst/>
                    </a:prstGeom>
                  </pic:spPr>
                </pic:pic>
              </a:graphicData>
            </a:graphic>
          </wp:inline>
        </w:drawing>
      </w:r>
    </w:p>
    <w:p w14:paraId="5FA9C079" w14:textId="77777777" w:rsidR="0015084C" w:rsidRPr="00B50C2D" w:rsidRDefault="0015084C">
      <w:pPr>
        <w:rPr>
          <w:rFonts w:ascii="Arial" w:hAnsi="Arial"/>
        </w:rPr>
      </w:pPr>
    </w:p>
    <w:p w14:paraId="0E49CAEF" w14:textId="77777777" w:rsidR="0015084C" w:rsidRPr="00B50C2D" w:rsidRDefault="0015084C">
      <w:pPr>
        <w:rPr>
          <w:rFonts w:ascii="Arial" w:hAnsi="Arial"/>
        </w:rPr>
      </w:pPr>
    </w:p>
    <w:p w14:paraId="3FFAF8A8" w14:textId="77777777" w:rsidR="0015084C" w:rsidRPr="00B50C2D" w:rsidRDefault="0015084C">
      <w:pPr>
        <w:rPr>
          <w:rFonts w:ascii="Arial" w:hAnsi="Arial"/>
        </w:rPr>
      </w:pPr>
    </w:p>
    <w:p w14:paraId="6E175701" w14:textId="1FFB1BBE" w:rsidR="00B76D6B" w:rsidRPr="00B50C2D" w:rsidRDefault="00013A32">
      <w:pPr>
        <w:rPr>
          <w:rFonts w:ascii="Arial" w:hAnsi="Arial"/>
        </w:rPr>
      </w:pPr>
      <w:r w:rsidRPr="00B50C2D">
        <w:rPr>
          <w:rFonts w:ascii="Arial" w:hAnsi="Arial"/>
        </w:rPr>
        <w:t>The reproductive organs of the male appear as smaller but similar sac like structures.  You will probably be able to easily distinguish the heart, gills (need side</w:t>
      </w:r>
      <w:r w:rsidR="00B50C2D" w:rsidRPr="00B50C2D">
        <w:rPr>
          <w:rFonts w:ascii="Arial" w:hAnsi="Arial"/>
        </w:rPr>
        <w:t xml:space="preserve"> </w:t>
      </w:r>
      <w:r w:rsidRPr="00B50C2D">
        <w:rPr>
          <w:rFonts w:ascii="Arial" w:hAnsi="Arial"/>
        </w:rPr>
        <w:t xml:space="preserve">view), stomach and intestine.  Feed you animal some colored fish food and if it is cooperative, you should be able to trace the movement of the food down the digestive track.  Can you describe how the </w:t>
      </w:r>
      <w:r w:rsidR="008A29A0" w:rsidRPr="00B50C2D">
        <w:rPr>
          <w:rFonts w:ascii="Arial" w:hAnsi="Arial"/>
        </w:rPr>
        <w:t>mouthparts</w:t>
      </w:r>
      <w:r w:rsidRPr="00B50C2D">
        <w:rPr>
          <w:rFonts w:ascii="Arial" w:hAnsi="Arial"/>
        </w:rPr>
        <w:t xml:space="preserve"> move while the shrimp is feeding?</w:t>
      </w:r>
    </w:p>
    <w:p w14:paraId="481DB833" w14:textId="29E81A99" w:rsidR="00013A32" w:rsidRPr="00B50C2D" w:rsidRDefault="00013A32">
      <w:pPr>
        <w:rPr>
          <w:rFonts w:ascii="Arial" w:hAnsi="Arial"/>
        </w:rPr>
      </w:pPr>
    </w:p>
    <w:tbl>
      <w:tblPr>
        <w:tblStyle w:val="TableGrid"/>
        <w:tblW w:w="0" w:type="auto"/>
        <w:tblLook w:val="04A0" w:firstRow="1" w:lastRow="0" w:firstColumn="1" w:lastColumn="0" w:noHBand="0" w:noVBand="1"/>
      </w:tblPr>
      <w:tblGrid>
        <w:gridCol w:w="5508"/>
        <w:gridCol w:w="5508"/>
      </w:tblGrid>
      <w:tr w:rsidR="00B76D6B" w:rsidRPr="00B50C2D" w14:paraId="791CC1B8" w14:textId="77777777" w:rsidTr="00B76D6B">
        <w:tc>
          <w:tcPr>
            <w:tcW w:w="5508" w:type="dxa"/>
          </w:tcPr>
          <w:p w14:paraId="56D4E53F" w14:textId="44E8B210" w:rsidR="00B76D6B" w:rsidRPr="00B50C2D" w:rsidRDefault="00B76D6B">
            <w:pPr>
              <w:rPr>
                <w:rFonts w:ascii="Arial" w:hAnsi="Arial"/>
              </w:rPr>
            </w:pPr>
            <w:r w:rsidRPr="00B50C2D">
              <w:rPr>
                <w:rFonts w:ascii="Arial" w:hAnsi="Arial"/>
                <w:b/>
                <w:noProof/>
              </w:rPr>
              <w:drawing>
                <wp:inline distT="0" distB="0" distL="0" distR="0" wp14:anchorId="2E03FB09" wp14:editId="69C25F55">
                  <wp:extent cx="2768600" cy="24705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imp-cleaning-its-gills.gif"/>
                          <pic:cNvPicPr/>
                        </pic:nvPicPr>
                        <pic:blipFill>
                          <a:blip r:embed="rId8">
                            <a:extLst>
                              <a:ext uri="{28A0092B-C50C-407E-A947-70E740481C1C}">
                                <a14:useLocalDpi xmlns:a14="http://schemas.microsoft.com/office/drawing/2010/main" val="0"/>
                              </a:ext>
                            </a:extLst>
                          </a:blip>
                          <a:stretch>
                            <a:fillRect/>
                          </a:stretch>
                        </pic:blipFill>
                        <pic:spPr>
                          <a:xfrm>
                            <a:off x="0" y="0"/>
                            <a:ext cx="2768600" cy="2470591"/>
                          </a:xfrm>
                          <a:prstGeom prst="rect">
                            <a:avLst/>
                          </a:prstGeom>
                        </pic:spPr>
                      </pic:pic>
                    </a:graphicData>
                  </a:graphic>
                </wp:inline>
              </w:drawing>
            </w:r>
          </w:p>
        </w:tc>
        <w:tc>
          <w:tcPr>
            <w:tcW w:w="5508" w:type="dxa"/>
          </w:tcPr>
          <w:p w14:paraId="7A47FE08" w14:textId="77777777" w:rsidR="00B76D6B" w:rsidRPr="00B50C2D" w:rsidRDefault="00B76D6B">
            <w:pPr>
              <w:rPr>
                <w:rFonts w:ascii="Arial" w:hAnsi="Arial"/>
              </w:rPr>
            </w:pPr>
            <w:r w:rsidRPr="00B50C2D">
              <w:rPr>
                <w:rFonts w:ascii="Arial" w:hAnsi="Arial"/>
              </w:rPr>
              <w:t>Gills</w:t>
            </w:r>
            <w:r w:rsidR="00A921D4" w:rsidRPr="00B50C2D">
              <w:rPr>
                <w:rFonts w:ascii="Arial" w:hAnsi="Arial"/>
              </w:rPr>
              <w:t xml:space="preserve"> are</w:t>
            </w:r>
            <w:r w:rsidRPr="00B50C2D">
              <w:rPr>
                <w:rFonts w:ascii="Arial" w:hAnsi="Arial"/>
              </w:rPr>
              <w:t xml:space="preserve"> located just below the heart.  </w:t>
            </w:r>
          </w:p>
          <w:p w14:paraId="406B8D69" w14:textId="15A3409B" w:rsidR="00CD2DA2" w:rsidRPr="00B50C2D" w:rsidRDefault="00CD2DA2">
            <w:pPr>
              <w:rPr>
                <w:rFonts w:ascii="Arial" w:hAnsi="Arial"/>
                <w:color w:val="FF0000"/>
              </w:rPr>
            </w:pPr>
          </w:p>
        </w:tc>
      </w:tr>
    </w:tbl>
    <w:p w14:paraId="5570A41A" w14:textId="77777777" w:rsidR="00B76D6B" w:rsidRPr="00B50C2D" w:rsidRDefault="00B76D6B">
      <w:pPr>
        <w:rPr>
          <w:rFonts w:ascii="Arial" w:hAnsi="Arial"/>
        </w:rPr>
      </w:pPr>
    </w:p>
    <w:p w14:paraId="1F28C183" w14:textId="77777777" w:rsidR="00BE1C60" w:rsidRPr="00B50C2D" w:rsidRDefault="00BE1C60">
      <w:pPr>
        <w:rPr>
          <w:rFonts w:ascii="Arial" w:hAnsi="Arial"/>
        </w:rPr>
      </w:pPr>
    </w:p>
    <w:p w14:paraId="440A7906" w14:textId="6EB23002" w:rsidR="009F7440" w:rsidRPr="00B50C2D" w:rsidRDefault="009F7440">
      <w:pPr>
        <w:rPr>
          <w:rFonts w:ascii="Arial" w:hAnsi="Arial"/>
          <w:b/>
        </w:rPr>
      </w:pPr>
    </w:p>
    <w:p w14:paraId="60D1B1DF" w14:textId="333A3721" w:rsidR="009F7440" w:rsidRPr="00B50C2D" w:rsidRDefault="00B50C2D">
      <w:pPr>
        <w:rPr>
          <w:rFonts w:ascii="Arial" w:hAnsi="Arial"/>
          <w:b/>
        </w:rPr>
      </w:pPr>
      <w:r w:rsidRPr="00B50C2D">
        <w:rPr>
          <w:rFonts w:ascii="Arial" w:hAnsi="Arial"/>
          <w:b/>
        </w:rPr>
        <w:t xml:space="preserve">3. </w:t>
      </w:r>
      <w:r w:rsidR="00A1401B" w:rsidRPr="00B50C2D">
        <w:rPr>
          <w:rFonts w:ascii="Arial" w:hAnsi="Arial"/>
          <w:b/>
        </w:rPr>
        <w:t>Open</w:t>
      </w:r>
      <w:r w:rsidR="009F7440" w:rsidRPr="00B50C2D">
        <w:rPr>
          <w:rFonts w:ascii="Arial" w:hAnsi="Arial"/>
          <w:b/>
        </w:rPr>
        <w:t xml:space="preserve"> circulat</w:t>
      </w:r>
      <w:r w:rsidR="00A1401B" w:rsidRPr="00B50C2D">
        <w:rPr>
          <w:rFonts w:ascii="Arial" w:hAnsi="Arial"/>
          <w:b/>
        </w:rPr>
        <w:t>ory system</w:t>
      </w:r>
      <w:r w:rsidR="009F7440" w:rsidRPr="00B50C2D">
        <w:rPr>
          <w:rFonts w:ascii="Arial" w:hAnsi="Arial"/>
          <w:b/>
        </w:rPr>
        <w:t>.</w:t>
      </w:r>
    </w:p>
    <w:p w14:paraId="6E0F3CA3" w14:textId="77777777" w:rsidR="009F7440" w:rsidRPr="00B50C2D" w:rsidRDefault="009F7440">
      <w:pPr>
        <w:rPr>
          <w:rFonts w:ascii="Arial" w:hAnsi="Arial"/>
        </w:rPr>
      </w:pPr>
    </w:p>
    <w:p w14:paraId="632CA840" w14:textId="725A7C3F" w:rsidR="00F04AAA" w:rsidRPr="00B50C2D" w:rsidRDefault="009F7440">
      <w:pPr>
        <w:rPr>
          <w:rFonts w:ascii="Arial" w:hAnsi="Arial"/>
        </w:rPr>
      </w:pPr>
      <w:r w:rsidRPr="00B50C2D">
        <w:rPr>
          <w:rFonts w:ascii="Arial" w:hAnsi="Arial"/>
        </w:rPr>
        <w:t>Can you trace the flow of hemolymph out of the heart int</w:t>
      </w:r>
      <w:r w:rsidR="00BE1C60" w:rsidRPr="00B50C2D">
        <w:rPr>
          <w:rFonts w:ascii="Arial" w:hAnsi="Arial"/>
        </w:rPr>
        <w:t xml:space="preserve">o the major arteries?    </w:t>
      </w:r>
      <w:r w:rsidR="001C521E" w:rsidRPr="00B50C2D">
        <w:rPr>
          <w:rFonts w:ascii="Arial" w:hAnsi="Arial"/>
          <w:color w:val="FF0000"/>
        </w:rPr>
        <w:t xml:space="preserve">RECORD YOUR OBSERVATIONS IN </w:t>
      </w:r>
      <w:r w:rsidR="00EA6598" w:rsidRPr="00B50C2D">
        <w:rPr>
          <w:rFonts w:ascii="Arial" w:hAnsi="Arial"/>
          <w:color w:val="FF0000"/>
        </w:rPr>
        <w:t>YOUR JOURNAL</w:t>
      </w:r>
      <w:r w:rsidR="00EA6598" w:rsidRPr="00B50C2D">
        <w:rPr>
          <w:rFonts w:ascii="Arial" w:hAnsi="Arial"/>
        </w:rPr>
        <w:t xml:space="preserve">. </w:t>
      </w:r>
      <w:r w:rsidR="00F04AAA" w:rsidRPr="00B50C2D">
        <w:rPr>
          <w:rFonts w:ascii="Arial" w:hAnsi="Arial"/>
        </w:rPr>
        <w:t>Below are some diagrams to help you.</w:t>
      </w:r>
    </w:p>
    <w:p w14:paraId="18C4FF6B" w14:textId="62716618" w:rsidR="00EA0EEC" w:rsidRPr="00B50C2D" w:rsidRDefault="00F04AAA">
      <w:pPr>
        <w:rPr>
          <w:rFonts w:ascii="Arial" w:hAnsi="Arial"/>
        </w:rPr>
      </w:pPr>
      <w:r w:rsidRPr="00B50C2D">
        <w:rPr>
          <w:rFonts w:ascii="Arial" w:hAnsi="Arial"/>
        </w:rPr>
        <w:t>The first is of a lobster.  Crayfi</w:t>
      </w:r>
      <w:r w:rsidR="00A40FDD">
        <w:rPr>
          <w:rFonts w:ascii="Arial" w:hAnsi="Arial"/>
        </w:rPr>
        <w:t>sh and shrimp are smaller</w:t>
      </w:r>
      <w:r w:rsidR="00DA2686">
        <w:rPr>
          <w:rFonts w:ascii="Arial" w:hAnsi="Arial"/>
        </w:rPr>
        <w:t>,</w:t>
      </w:r>
      <w:bookmarkStart w:id="0" w:name="_GoBack"/>
      <w:bookmarkEnd w:id="0"/>
      <w:r w:rsidR="00A40FDD">
        <w:rPr>
          <w:rFonts w:ascii="Arial" w:hAnsi="Arial"/>
        </w:rPr>
        <w:t xml:space="preserve"> and may not</w:t>
      </w:r>
      <w:r w:rsidRPr="00B50C2D">
        <w:rPr>
          <w:rFonts w:ascii="Arial" w:hAnsi="Arial"/>
        </w:rPr>
        <w:t xml:space="preserve"> have</w:t>
      </w:r>
      <w:r w:rsidR="00A40FDD">
        <w:rPr>
          <w:rFonts w:ascii="Arial" w:hAnsi="Arial"/>
        </w:rPr>
        <w:t xml:space="preserve"> visible</w:t>
      </w:r>
      <w:r w:rsidR="00A12A0A">
        <w:rPr>
          <w:rFonts w:ascii="Arial" w:hAnsi="Arial"/>
        </w:rPr>
        <w:t xml:space="preserve"> ventral arteries</w:t>
      </w:r>
      <w:r w:rsidRPr="00B50C2D">
        <w:rPr>
          <w:rFonts w:ascii="Arial" w:hAnsi="Arial"/>
        </w:rPr>
        <w:t xml:space="preserve">.  It is a very good diagram of the relationship of the gills to the major vessels and heart. </w:t>
      </w:r>
      <w:r w:rsidR="009F7440" w:rsidRPr="00B50C2D">
        <w:rPr>
          <w:rFonts w:ascii="Arial" w:hAnsi="Arial"/>
        </w:rPr>
        <w:t xml:space="preserve">  </w:t>
      </w:r>
    </w:p>
    <w:p w14:paraId="1609AEFD" w14:textId="77777777" w:rsidR="00A1401B" w:rsidRPr="00B50C2D" w:rsidRDefault="00EA0EEC">
      <w:pPr>
        <w:rPr>
          <w:rFonts w:ascii="Arial" w:hAnsi="Arial"/>
        </w:rPr>
      </w:pPr>
      <w:r w:rsidRPr="00B50C2D">
        <w:rPr>
          <w:rFonts w:ascii="Arial" w:hAnsi="Arial"/>
          <w:noProof/>
        </w:rPr>
        <w:drawing>
          <wp:inline distT="0" distB="0" distL="0" distR="0" wp14:anchorId="00EA15E4" wp14:editId="66BED5A7">
            <wp:extent cx="4388549" cy="2607733"/>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psd"/>
                    <pic:cNvPicPr/>
                  </pic:nvPicPr>
                  <pic:blipFill>
                    <a:blip r:embed="rId9">
                      <a:extLst>
                        <a:ext uri="{28A0092B-C50C-407E-A947-70E740481C1C}">
                          <a14:useLocalDpi xmlns:a14="http://schemas.microsoft.com/office/drawing/2010/main" val="0"/>
                        </a:ext>
                      </a:extLst>
                    </a:blip>
                    <a:stretch>
                      <a:fillRect/>
                    </a:stretch>
                  </pic:blipFill>
                  <pic:spPr>
                    <a:xfrm>
                      <a:off x="0" y="0"/>
                      <a:ext cx="4389178" cy="2608107"/>
                    </a:xfrm>
                    <a:prstGeom prst="rect">
                      <a:avLst/>
                    </a:prstGeom>
                  </pic:spPr>
                </pic:pic>
              </a:graphicData>
            </a:graphic>
          </wp:inline>
        </w:drawing>
      </w:r>
    </w:p>
    <w:p w14:paraId="6F349CEF" w14:textId="1C37F0D4" w:rsidR="009F7440" w:rsidRPr="00B50C2D" w:rsidRDefault="00A1401B">
      <w:pPr>
        <w:rPr>
          <w:rFonts w:ascii="Arial" w:hAnsi="Arial"/>
        </w:rPr>
      </w:pPr>
      <w:r w:rsidRPr="00B50C2D">
        <w:rPr>
          <w:rFonts w:ascii="Arial" w:hAnsi="Arial"/>
        </w:rPr>
        <w:t xml:space="preserve">Diagram of heart showing </w:t>
      </w:r>
      <w:r w:rsidR="001263DB" w:rsidRPr="00B50C2D">
        <w:rPr>
          <w:rFonts w:ascii="Arial" w:hAnsi="Arial"/>
        </w:rPr>
        <w:t xml:space="preserve">relative </w:t>
      </w:r>
      <w:r w:rsidRPr="00B50C2D">
        <w:rPr>
          <w:rFonts w:ascii="Arial" w:hAnsi="Arial"/>
        </w:rPr>
        <w:t xml:space="preserve">placement of ostia in shrimp and crayfish. </w:t>
      </w:r>
      <w:r w:rsidR="009F7440" w:rsidRPr="00B50C2D">
        <w:rPr>
          <w:rFonts w:ascii="Arial" w:hAnsi="Arial"/>
        </w:rPr>
        <w:t xml:space="preserve"> </w:t>
      </w:r>
    </w:p>
    <w:p w14:paraId="7BDADAD2" w14:textId="77777777" w:rsidR="00A1401B" w:rsidRPr="00B50C2D" w:rsidRDefault="00A1401B">
      <w:pPr>
        <w:rPr>
          <w:rFonts w:ascii="Arial" w:hAnsi="Arial"/>
        </w:rPr>
      </w:pPr>
    </w:p>
    <w:tbl>
      <w:tblPr>
        <w:tblStyle w:val="TableGrid"/>
        <w:tblW w:w="0" w:type="auto"/>
        <w:tblLook w:val="04A0" w:firstRow="1" w:lastRow="0" w:firstColumn="1" w:lastColumn="0" w:noHBand="0" w:noVBand="1"/>
      </w:tblPr>
      <w:tblGrid>
        <w:gridCol w:w="8856"/>
        <w:gridCol w:w="2160"/>
      </w:tblGrid>
      <w:tr w:rsidR="00F04AAA" w:rsidRPr="00B50C2D" w14:paraId="75DCBFB9" w14:textId="77777777" w:rsidTr="00F11C1C">
        <w:tc>
          <w:tcPr>
            <w:tcW w:w="8856" w:type="dxa"/>
          </w:tcPr>
          <w:p w14:paraId="2A55FDE5" w14:textId="21126BF1" w:rsidR="00F04AAA" w:rsidRPr="00B50C2D" w:rsidRDefault="00F11C1C">
            <w:pPr>
              <w:rPr>
                <w:rFonts w:ascii="Arial" w:hAnsi="Arial"/>
              </w:rPr>
            </w:pPr>
            <w:r w:rsidRPr="00B50C2D">
              <w:rPr>
                <w:rFonts w:ascii="Arial" w:hAnsi="Arial"/>
                <w:noProof/>
              </w:rPr>
              <w:drawing>
                <wp:inline distT="0" distB="0" distL="0" distR="0" wp14:anchorId="5AC3C1C9" wp14:editId="21D7F576">
                  <wp:extent cx="5486400" cy="1968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ostia.gif"/>
                          <pic:cNvPicPr/>
                        </pic:nvPicPr>
                        <pic:blipFill>
                          <a:blip r:embed="rId10">
                            <a:extLst>
                              <a:ext uri="{28A0092B-C50C-407E-A947-70E740481C1C}">
                                <a14:useLocalDpi xmlns:a14="http://schemas.microsoft.com/office/drawing/2010/main" val="0"/>
                              </a:ext>
                            </a:extLst>
                          </a:blip>
                          <a:stretch>
                            <a:fillRect/>
                          </a:stretch>
                        </pic:blipFill>
                        <pic:spPr>
                          <a:xfrm>
                            <a:off x="0" y="0"/>
                            <a:ext cx="5486400" cy="1968500"/>
                          </a:xfrm>
                          <a:prstGeom prst="rect">
                            <a:avLst/>
                          </a:prstGeom>
                        </pic:spPr>
                      </pic:pic>
                    </a:graphicData>
                  </a:graphic>
                </wp:inline>
              </w:drawing>
            </w:r>
          </w:p>
        </w:tc>
        <w:tc>
          <w:tcPr>
            <w:tcW w:w="2160" w:type="dxa"/>
          </w:tcPr>
          <w:p w14:paraId="3FFA069E" w14:textId="0C390051" w:rsidR="00F04AAA" w:rsidRPr="00B50C2D" w:rsidRDefault="00F11C1C">
            <w:pPr>
              <w:rPr>
                <w:rFonts w:ascii="Arial" w:hAnsi="Arial"/>
              </w:rPr>
            </w:pPr>
            <w:r w:rsidRPr="00B50C2D">
              <w:rPr>
                <w:rFonts w:ascii="Arial" w:hAnsi="Arial"/>
              </w:rPr>
              <w:t xml:space="preserve">You should try following the anterior median artery since it will not be as obscured by other organs as the dorsal artery.   </w:t>
            </w:r>
          </w:p>
        </w:tc>
      </w:tr>
      <w:tr w:rsidR="00F11C1C" w:rsidRPr="00B50C2D" w14:paraId="0BE8E0E7" w14:textId="77777777" w:rsidTr="00B22AB9">
        <w:tc>
          <w:tcPr>
            <w:tcW w:w="11016" w:type="dxa"/>
            <w:gridSpan w:val="2"/>
          </w:tcPr>
          <w:p w14:paraId="39EB1DF4" w14:textId="56A67EA2" w:rsidR="00F11C1C" w:rsidRPr="00B50C2D" w:rsidRDefault="00F11C1C" w:rsidP="00E27C8B">
            <w:pPr>
              <w:ind w:left="360"/>
              <w:rPr>
                <w:rFonts w:ascii="Arial" w:hAnsi="Arial"/>
              </w:rPr>
            </w:pPr>
            <w:r w:rsidRPr="00B50C2D">
              <w:rPr>
                <w:rFonts w:ascii="Arial" w:hAnsi="Arial"/>
                <w:noProof/>
              </w:rPr>
              <w:t xml:space="preserve">You probably will not be able to </w:t>
            </w:r>
            <w:r w:rsidR="00E27C8B">
              <w:rPr>
                <w:rFonts w:ascii="Arial" w:hAnsi="Arial"/>
                <w:noProof/>
              </w:rPr>
              <w:t>see ostia in these small shrimp.</w:t>
            </w:r>
            <w:r w:rsidRPr="00B50C2D">
              <w:rPr>
                <w:rFonts w:ascii="Arial" w:hAnsi="Arial"/>
                <w:noProof/>
              </w:rPr>
              <w:t xml:space="preserve"> </w:t>
            </w:r>
          </w:p>
        </w:tc>
      </w:tr>
    </w:tbl>
    <w:p w14:paraId="4FCF2A04" w14:textId="77777777" w:rsidR="00F04AAA" w:rsidRPr="00B50C2D" w:rsidRDefault="00F04AAA">
      <w:pPr>
        <w:rPr>
          <w:rFonts w:ascii="Arial" w:hAnsi="Arial"/>
        </w:rPr>
      </w:pPr>
    </w:p>
    <w:p w14:paraId="4F764A89" w14:textId="77777777" w:rsidR="00D43B62" w:rsidRPr="00B50C2D" w:rsidRDefault="00D43B62">
      <w:pPr>
        <w:rPr>
          <w:rFonts w:ascii="Arial" w:hAnsi="Arial"/>
        </w:rPr>
      </w:pPr>
    </w:p>
    <w:sectPr w:rsidR="00D43B62" w:rsidRPr="00B50C2D" w:rsidSect="000B311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62B"/>
    <w:multiLevelType w:val="hybridMultilevel"/>
    <w:tmpl w:val="1B780CCC"/>
    <w:lvl w:ilvl="0" w:tplc="38428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22ACA"/>
    <w:multiLevelType w:val="hybridMultilevel"/>
    <w:tmpl w:val="3CA4D87E"/>
    <w:lvl w:ilvl="0" w:tplc="38428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09786F"/>
    <w:multiLevelType w:val="hybridMultilevel"/>
    <w:tmpl w:val="20466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45FBD"/>
    <w:multiLevelType w:val="hybridMultilevel"/>
    <w:tmpl w:val="3048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A7DE5"/>
    <w:multiLevelType w:val="multilevel"/>
    <w:tmpl w:val="7EAC1A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1E3F94"/>
    <w:multiLevelType w:val="hybridMultilevel"/>
    <w:tmpl w:val="8976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13E96"/>
    <w:multiLevelType w:val="hybridMultilevel"/>
    <w:tmpl w:val="939AE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433E7"/>
    <w:multiLevelType w:val="hybridMultilevel"/>
    <w:tmpl w:val="7EA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9640B"/>
    <w:multiLevelType w:val="hybridMultilevel"/>
    <w:tmpl w:val="95FA1562"/>
    <w:lvl w:ilvl="0" w:tplc="38428F7E">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3"/>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62"/>
    <w:rsid w:val="00013A32"/>
    <w:rsid w:val="00026859"/>
    <w:rsid w:val="00072732"/>
    <w:rsid w:val="000737A3"/>
    <w:rsid w:val="000B311C"/>
    <w:rsid w:val="001201C7"/>
    <w:rsid w:val="001239DD"/>
    <w:rsid w:val="001263DB"/>
    <w:rsid w:val="0013071D"/>
    <w:rsid w:val="0015084C"/>
    <w:rsid w:val="00166548"/>
    <w:rsid w:val="001758A6"/>
    <w:rsid w:val="001B1333"/>
    <w:rsid w:val="001C521E"/>
    <w:rsid w:val="001D4988"/>
    <w:rsid w:val="001D6C89"/>
    <w:rsid w:val="001E6A6A"/>
    <w:rsid w:val="00251478"/>
    <w:rsid w:val="00286B5E"/>
    <w:rsid w:val="002A1AF3"/>
    <w:rsid w:val="002E522A"/>
    <w:rsid w:val="0031349F"/>
    <w:rsid w:val="003164CB"/>
    <w:rsid w:val="0034205A"/>
    <w:rsid w:val="00393F8F"/>
    <w:rsid w:val="003C600B"/>
    <w:rsid w:val="0043539F"/>
    <w:rsid w:val="00461543"/>
    <w:rsid w:val="00476638"/>
    <w:rsid w:val="004A137E"/>
    <w:rsid w:val="004C55F1"/>
    <w:rsid w:val="004D2449"/>
    <w:rsid w:val="00571573"/>
    <w:rsid w:val="005B17DB"/>
    <w:rsid w:val="005D6BB8"/>
    <w:rsid w:val="005E59C7"/>
    <w:rsid w:val="00615282"/>
    <w:rsid w:val="00652231"/>
    <w:rsid w:val="006C0C5E"/>
    <w:rsid w:val="006C11B1"/>
    <w:rsid w:val="006D665A"/>
    <w:rsid w:val="006F5E38"/>
    <w:rsid w:val="007108A0"/>
    <w:rsid w:val="007D444F"/>
    <w:rsid w:val="007F1A7D"/>
    <w:rsid w:val="00824B32"/>
    <w:rsid w:val="0086492A"/>
    <w:rsid w:val="00867A47"/>
    <w:rsid w:val="008A29A0"/>
    <w:rsid w:val="008B0856"/>
    <w:rsid w:val="008E6B80"/>
    <w:rsid w:val="0096251D"/>
    <w:rsid w:val="00982A48"/>
    <w:rsid w:val="009B3871"/>
    <w:rsid w:val="009C14BD"/>
    <w:rsid w:val="009F7440"/>
    <w:rsid w:val="00A12A0A"/>
    <w:rsid w:val="00A1401B"/>
    <w:rsid w:val="00A40FDD"/>
    <w:rsid w:val="00A61539"/>
    <w:rsid w:val="00A921D4"/>
    <w:rsid w:val="00AB535C"/>
    <w:rsid w:val="00AE5BDB"/>
    <w:rsid w:val="00AF28E5"/>
    <w:rsid w:val="00B06265"/>
    <w:rsid w:val="00B22AB9"/>
    <w:rsid w:val="00B32521"/>
    <w:rsid w:val="00B44B61"/>
    <w:rsid w:val="00B50C2D"/>
    <w:rsid w:val="00B76D6B"/>
    <w:rsid w:val="00BA3BA8"/>
    <w:rsid w:val="00BB62BA"/>
    <w:rsid w:val="00BE1C60"/>
    <w:rsid w:val="00BF7CB9"/>
    <w:rsid w:val="00C4521E"/>
    <w:rsid w:val="00CA5C5D"/>
    <w:rsid w:val="00CD2DA2"/>
    <w:rsid w:val="00D21A24"/>
    <w:rsid w:val="00D43B62"/>
    <w:rsid w:val="00D5658C"/>
    <w:rsid w:val="00D7448C"/>
    <w:rsid w:val="00DA2686"/>
    <w:rsid w:val="00E044FE"/>
    <w:rsid w:val="00E17C7C"/>
    <w:rsid w:val="00E27C8B"/>
    <w:rsid w:val="00EA0EEC"/>
    <w:rsid w:val="00EA3BE6"/>
    <w:rsid w:val="00EA6598"/>
    <w:rsid w:val="00EC50A3"/>
    <w:rsid w:val="00EF5800"/>
    <w:rsid w:val="00F04AAA"/>
    <w:rsid w:val="00F1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B8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B62"/>
    <w:pPr>
      <w:ind w:left="720"/>
      <w:contextualSpacing/>
    </w:pPr>
  </w:style>
  <w:style w:type="paragraph" w:styleId="BalloonText">
    <w:name w:val="Balloon Text"/>
    <w:basedOn w:val="Normal"/>
    <w:link w:val="BalloonTextChar"/>
    <w:uiPriority w:val="99"/>
    <w:semiHidden/>
    <w:unhideWhenUsed/>
    <w:rsid w:val="005D6B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BB8"/>
    <w:rPr>
      <w:rFonts w:ascii="Lucida Grande" w:hAnsi="Lucida Grande" w:cs="Lucida Grande"/>
      <w:sz w:val="18"/>
      <w:szCs w:val="18"/>
    </w:rPr>
  </w:style>
  <w:style w:type="character" w:styleId="Hyperlink">
    <w:name w:val="Hyperlink"/>
    <w:basedOn w:val="DefaultParagraphFont"/>
    <w:uiPriority w:val="99"/>
    <w:unhideWhenUsed/>
    <w:rsid w:val="00824B32"/>
    <w:rPr>
      <w:color w:val="0000FF"/>
      <w:u w:val="single"/>
    </w:rPr>
  </w:style>
  <w:style w:type="character" w:styleId="FollowedHyperlink">
    <w:name w:val="FollowedHyperlink"/>
    <w:basedOn w:val="DefaultParagraphFont"/>
    <w:uiPriority w:val="99"/>
    <w:semiHidden/>
    <w:unhideWhenUsed/>
    <w:rsid w:val="00824B32"/>
    <w:rPr>
      <w:color w:val="800080" w:themeColor="followedHyperlink"/>
      <w:u w:val="single"/>
    </w:rPr>
  </w:style>
  <w:style w:type="table" w:styleId="TableGrid">
    <w:name w:val="Table Grid"/>
    <w:basedOn w:val="TableNormal"/>
    <w:uiPriority w:val="59"/>
    <w:rsid w:val="00B76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4521E"/>
    <w:rPr>
      <w:b/>
      <w:bCs/>
    </w:rPr>
  </w:style>
  <w:style w:type="character" w:styleId="Emphasis">
    <w:name w:val="Emphasis"/>
    <w:basedOn w:val="DefaultParagraphFont"/>
    <w:uiPriority w:val="20"/>
    <w:qFormat/>
    <w:rsid w:val="00C4521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B62"/>
    <w:pPr>
      <w:ind w:left="720"/>
      <w:contextualSpacing/>
    </w:pPr>
  </w:style>
  <w:style w:type="paragraph" w:styleId="BalloonText">
    <w:name w:val="Balloon Text"/>
    <w:basedOn w:val="Normal"/>
    <w:link w:val="BalloonTextChar"/>
    <w:uiPriority w:val="99"/>
    <w:semiHidden/>
    <w:unhideWhenUsed/>
    <w:rsid w:val="005D6B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BB8"/>
    <w:rPr>
      <w:rFonts w:ascii="Lucida Grande" w:hAnsi="Lucida Grande" w:cs="Lucida Grande"/>
      <w:sz w:val="18"/>
      <w:szCs w:val="18"/>
    </w:rPr>
  </w:style>
  <w:style w:type="character" w:styleId="Hyperlink">
    <w:name w:val="Hyperlink"/>
    <w:basedOn w:val="DefaultParagraphFont"/>
    <w:uiPriority w:val="99"/>
    <w:unhideWhenUsed/>
    <w:rsid w:val="00824B32"/>
    <w:rPr>
      <w:color w:val="0000FF"/>
      <w:u w:val="single"/>
    </w:rPr>
  </w:style>
  <w:style w:type="character" w:styleId="FollowedHyperlink">
    <w:name w:val="FollowedHyperlink"/>
    <w:basedOn w:val="DefaultParagraphFont"/>
    <w:uiPriority w:val="99"/>
    <w:semiHidden/>
    <w:unhideWhenUsed/>
    <w:rsid w:val="00824B32"/>
    <w:rPr>
      <w:color w:val="800080" w:themeColor="followedHyperlink"/>
      <w:u w:val="single"/>
    </w:rPr>
  </w:style>
  <w:style w:type="table" w:styleId="TableGrid">
    <w:name w:val="Table Grid"/>
    <w:basedOn w:val="TableNormal"/>
    <w:uiPriority w:val="59"/>
    <w:rsid w:val="00B76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4521E"/>
    <w:rPr>
      <w:b/>
      <w:bCs/>
    </w:rPr>
  </w:style>
  <w:style w:type="character" w:styleId="Emphasis">
    <w:name w:val="Emphasis"/>
    <w:basedOn w:val="DefaultParagraphFont"/>
    <w:uiPriority w:val="20"/>
    <w:qFormat/>
    <w:rsid w:val="00C45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png"/><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1773</Characters>
  <Application>Microsoft Macintosh Word</Application>
  <DocSecurity>0</DocSecurity>
  <Lines>14</Lines>
  <Paragraphs>4</Paragraphs>
  <ScaleCrop>false</ScaleCrop>
  <Company>ncsu</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2022-09-16T08:15:00Z</dcterms:created>
  <dcterms:modified xsi:type="dcterms:W3CDTF">2022-09-27T17:05:00Z</dcterms:modified>
</cp:coreProperties>
</file>